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95" w:rsidRPr="00D5280B" w:rsidRDefault="002B6695" w:rsidP="002B6695">
      <w:pPr>
        <w:widowControl/>
        <w:adjustRightInd w:val="0"/>
        <w:snapToGrid w:val="0"/>
        <w:spacing w:line="660" w:lineRule="exact"/>
        <w:jc w:val="right"/>
        <w:rPr>
          <w:rFonts w:ascii="Times New Roman" w:eastAsia="仿宋" w:hAnsi="Times New Roman" w:cs="Times New Roman"/>
          <w:kern w:val="0"/>
          <w:sz w:val="32"/>
          <w:szCs w:val="32"/>
        </w:rPr>
      </w:pPr>
    </w:p>
    <w:p w:rsidR="002B6695" w:rsidRPr="00D5280B" w:rsidRDefault="002B6695" w:rsidP="002B6695">
      <w:pPr>
        <w:widowControl/>
        <w:adjustRightInd w:val="0"/>
        <w:snapToGrid w:val="0"/>
        <w:spacing w:line="660" w:lineRule="exact"/>
        <w:jc w:val="right"/>
        <w:rPr>
          <w:rFonts w:ascii="Times New Roman" w:eastAsia="仿宋" w:hAnsi="Times New Roman" w:cs="Times New Roman"/>
          <w:kern w:val="0"/>
          <w:sz w:val="32"/>
          <w:szCs w:val="32"/>
        </w:rPr>
      </w:pPr>
    </w:p>
    <w:p w:rsidR="002B6695" w:rsidRPr="00D5280B" w:rsidRDefault="002B6695" w:rsidP="002B6695">
      <w:pPr>
        <w:widowControl/>
        <w:adjustRightInd w:val="0"/>
        <w:snapToGrid w:val="0"/>
        <w:spacing w:line="660" w:lineRule="exact"/>
        <w:jc w:val="right"/>
        <w:rPr>
          <w:rFonts w:ascii="Times New Roman" w:eastAsia="仿宋" w:hAnsi="Times New Roman" w:cs="Times New Roman"/>
          <w:kern w:val="0"/>
          <w:sz w:val="32"/>
          <w:szCs w:val="32"/>
        </w:rPr>
      </w:pPr>
    </w:p>
    <w:p w:rsidR="002B6695" w:rsidRPr="00D5280B" w:rsidRDefault="002B6695" w:rsidP="002B6695">
      <w:pPr>
        <w:widowControl/>
        <w:adjustRightInd w:val="0"/>
        <w:snapToGrid w:val="0"/>
        <w:spacing w:line="660" w:lineRule="exact"/>
        <w:jc w:val="right"/>
        <w:rPr>
          <w:rFonts w:ascii="Times New Roman" w:eastAsia="仿宋" w:hAnsi="Times New Roman" w:cs="Times New Roman"/>
          <w:kern w:val="0"/>
          <w:sz w:val="32"/>
          <w:szCs w:val="32"/>
        </w:rPr>
      </w:pPr>
    </w:p>
    <w:p w:rsidR="002B6695" w:rsidRPr="00D5280B" w:rsidRDefault="002B6695" w:rsidP="002B6695">
      <w:pPr>
        <w:widowControl/>
        <w:wordWrap w:val="0"/>
        <w:adjustRightInd w:val="0"/>
        <w:snapToGrid w:val="0"/>
        <w:spacing w:line="660" w:lineRule="exact"/>
        <w:jc w:val="right"/>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粤建院〔</w:t>
      </w:r>
      <w:r w:rsidRPr="00D5280B">
        <w:rPr>
          <w:rFonts w:ascii="Times New Roman" w:eastAsia="仿宋" w:hAnsi="Times New Roman" w:cs="Times New Roman"/>
          <w:kern w:val="0"/>
          <w:sz w:val="32"/>
          <w:szCs w:val="32"/>
        </w:rPr>
        <w:t>2019</w:t>
      </w:r>
      <w:r w:rsidRPr="00D5280B">
        <w:rPr>
          <w:rFonts w:ascii="Times New Roman" w:eastAsia="仿宋" w:hAnsi="Times New Roman" w:cs="Times New Roman"/>
          <w:kern w:val="0"/>
          <w:sz w:val="32"/>
          <w:szCs w:val="32"/>
        </w:rPr>
        <w:t>〕</w:t>
      </w:r>
      <w:r w:rsidR="00911285" w:rsidRPr="00D5280B">
        <w:rPr>
          <w:rFonts w:ascii="Times New Roman" w:eastAsia="仿宋" w:hAnsi="Times New Roman" w:cs="Times New Roman"/>
          <w:kern w:val="0"/>
          <w:sz w:val="32"/>
          <w:szCs w:val="32"/>
        </w:rPr>
        <w:t>31</w:t>
      </w:r>
      <w:r w:rsidRPr="00D5280B">
        <w:rPr>
          <w:rFonts w:ascii="Times New Roman" w:eastAsia="仿宋" w:hAnsi="Times New Roman" w:cs="Times New Roman"/>
          <w:kern w:val="0"/>
          <w:sz w:val="32"/>
          <w:szCs w:val="32"/>
        </w:rPr>
        <w:t xml:space="preserve"> </w:t>
      </w:r>
      <w:r w:rsidRPr="00D5280B">
        <w:rPr>
          <w:rFonts w:ascii="Times New Roman" w:eastAsia="仿宋" w:hAnsi="Times New Roman" w:cs="Times New Roman"/>
          <w:kern w:val="0"/>
          <w:sz w:val="32"/>
          <w:szCs w:val="32"/>
        </w:rPr>
        <w:t>号</w:t>
      </w:r>
    </w:p>
    <w:p w:rsidR="002B6695" w:rsidRPr="00D5280B" w:rsidRDefault="002B6695" w:rsidP="002B6695">
      <w:pPr>
        <w:widowControl/>
        <w:adjustRightInd w:val="0"/>
        <w:snapToGrid w:val="0"/>
        <w:spacing w:line="660" w:lineRule="exact"/>
        <w:jc w:val="center"/>
        <w:rPr>
          <w:rFonts w:ascii="Times New Roman" w:eastAsia="仿宋" w:hAnsi="Times New Roman" w:cs="Times New Roman"/>
          <w:kern w:val="0"/>
          <w:sz w:val="32"/>
          <w:szCs w:val="32"/>
        </w:rPr>
      </w:pPr>
    </w:p>
    <w:p w:rsidR="00911285" w:rsidRPr="00D5280B" w:rsidRDefault="002B6695" w:rsidP="002B6695">
      <w:pPr>
        <w:spacing w:line="360" w:lineRule="auto"/>
        <w:jc w:val="center"/>
        <w:rPr>
          <w:rFonts w:ascii="Times New Roman" w:eastAsia="方正小标宋_GBK" w:hAnsi="Times New Roman" w:cs="Times New Roman"/>
          <w:bCs/>
          <w:kern w:val="0"/>
          <w:sz w:val="44"/>
          <w:szCs w:val="44"/>
        </w:rPr>
      </w:pPr>
      <w:r w:rsidRPr="00D5280B">
        <w:rPr>
          <w:rFonts w:ascii="Times New Roman" w:eastAsia="方正小标宋_GBK" w:hAnsi="Times New Roman" w:cs="Times New Roman"/>
          <w:bCs/>
          <w:kern w:val="0"/>
          <w:sz w:val="44"/>
          <w:szCs w:val="44"/>
        </w:rPr>
        <w:t>关于印发</w:t>
      </w:r>
      <w:proofErr w:type="gramStart"/>
      <w:r w:rsidRPr="00D5280B">
        <w:rPr>
          <w:rFonts w:ascii="Times New Roman" w:eastAsia="方正小标宋_GBK" w:hAnsi="Times New Roman" w:cs="Times New Roman"/>
          <w:bCs/>
          <w:kern w:val="0"/>
          <w:sz w:val="44"/>
          <w:szCs w:val="44"/>
        </w:rPr>
        <w:t>《</w:t>
      </w:r>
      <w:proofErr w:type="gramEnd"/>
      <w:r w:rsidRPr="00D5280B">
        <w:rPr>
          <w:rFonts w:ascii="Times New Roman" w:eastAsia="方正小标宋_GBK" w:hAnsi="Times New Roman" w:cs="Times New Roman"/>
          <w:bCs/>
          <w:kern w:val="0"/>
          <w:sz w:val="44"/>
          <w:szCs w:val="44"/>
        </w:rPr>
        <w:t>广东建设职业技术学院</w:t>
      </w:r>
    </w:p>
    <w:p w:rsidR="002B6695" w:rsidRPr="00D5280B" w:rsidRDefault="002B6695" w:rsidP="002B6695">
      <w:pPr>
        <w:spacing w:line="360" w:lineRule="auto"/>
        <w:jc w:val="center"/>
        <w:rPr>
          <w:rFonts w:ascii="Times New Roman" w:eastAsia="方正小标宋_GBK" w:hAnsi="Times New Roman" w:cs="Times New Roman"/>
          <w:bCs/>
          <w:kern w:val="0"/>
          <w:sz w:val="44"/>
          <w:szCs w:val="44"/>
        </w:rPr>
      </w:pPr>
      <w:r w:rsidRPr="00D5280B">
        <w:rPr>
          <w:rFonts w:ascii="Times New Roman" w:eastAsia="方正小标宋_GBK" w:hAnsi="Times New Roman" w:cs="Times New Roman"/>
          <w:bCs/>
          <w:kern w:val="0"/>
          <w:sz w:val="44"/>
          <w:szCs w:val="44"/>
        </w:rPr>
        <w:t>会计机构管理制度</w:t>
      </w:r>
      <w:proofErr w:type="gramStart"/>
      <w:r w:rsidRPr="00D5280B">
        <w:rPr>
          <w:rFonts w:ascii="Times New Roman" w:eastAsia="方正小标宋_GBK" w:hAnsi="Times New Roman" w:cs="Times New Roman"/>
          <w:bCs/>
          <w:kern w:val="0"/>
          <w:sz w:val="44"/>
          <w:szCs w:val="44"/>
        </w:rPr>
        <w:t>》</w:t>
      </w:r>
      <w:proofErr w:type="gramEnd"/>
      <w:r w:rsidRPr="00D5280B">
        <w:rPr>
          <w:rFonts w:ascii="Times New Roman" w:eastAsia="方正小标宋_GBK" w:hAnsi="Times New Roman" w:cs="Times New Roman"/>
          <w:bCs/>
          <w:kern w:val="0"/>
          <w:sz w:val="44"/>
          <w:szCs w:val="44"/>
        </w:rPr>
        <w:t>的通知</w:t>
      </w:r>
    </w:p>
    <w:p w:rsidR="002B6695" w:rsidRPr="00D5280B" w:rsidRDefault="002B6695" w:rsidP="00D5280B">
      <w:pPr>
        <w:widowControl/>
        <w:spacing w:line="560" w:lineRule="exact"/>
        <w:jc w:val="center"/>
        <w:rPr>
          <w:rFonts w:ascii="Times New Roman" w:hAnsi="Times New Roman" w:cs="Times New Roman"/>
          <w:b/>
          <w:bCs/>
          <w:kern w:val="0"/>
          <w:sz w:val="44"/>
          <w:szCs w:val="44"/>
        </w:rPr>
      </w:pPr>
    </w:p>
    <w:p w:rsidR="002B6695" w:rsidRPr="00D5280B" w:rsidRDefault="002B6695" w:rsidP="002B6695">
      <w:pPr>
        <w:widowControl/>
        <w:adjustRightInd w:val="0"/>
        <w:snapToGrid w:val="0"/>
        <w:spacing w:line="560" w:lineRule="exact"/>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各部门：</w:t>
      </w:r>
    </w:p>
    <w:p w:rsidR="002B6695" w:rsidRPr="00D5280B" w:rsidRDefault="002B6695" w:rsidP="002B6695">
      <w:pPr>
        <w:widowControl/>
        <w:adjustRightInd w:val="0"/>
        <w:snapToGrid w:val="0"/>
        <w:spacing w:line="560" w:lineRule="exact"/>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 xml:space="preserve">   </w:t>
      </w:r>
      <w:r w:rsidRPr="00D5280B">
        <w:rPr>
          <w:rFonts w:ascii="Times New Roman" w:eastAsia="仿宋" w:hAnsi="Times New Roman" w:cs="Times New Roman"/>
          <w:kern w:val="0"/>
          <w:sz w:val="32"/>
          <w:szCs w:val="32"/>
        </w:rPr>
        <w:t>《广东建设职业技术学院会计机构管理制度》</w:t>
      </w:r>
      <w:r w:rsidRPr="00D5280B">
        <w:rPr>
          <w:rFonts w:ascii="Times New Roman" w:eastAsia="仿宋" w:hAnsi="Times New Roman" w:cs="Times New Roman"/>
          <w:kern w:val="0"/>
          <w:sz w:val="32"/>
          <w:szCs w:val="36"/>
        </w:rPr>
        <w:t>已经院长办公会议讨论、党委会审议通过，</w:t>
      </w:r>
      <w:r w:rsidRPr="00D5280B">
        <w:rPr>
          <w:rFonts w:ascii="Times New Roman" w:eastAsia="仿宋" w:hAnsi="Times New Roman" w:cs="Times New Roman"/>
          <w:kern w:val="0"/>
          <w:sz w:val="32"/>
          <w:szCs w:val="32"/>
        </w:rPr>
        <w:t>现予以印发，请遵照执行。</w:t>
      </w:r>
    </w:p>
    <w:p w:rsidR="002B6695" w:rsidRPr="00D5280B" w:rsidRDefault="002B6695" w:rsidP="002B6695">
      <w:pPr>
        <w:widowControl/>
        <w:adjustRightInd w:val="0"/>
        <w:snapToGrid w:val="0"/>
        <w:spacing w:line="560" w:lineRule="exact"/>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 xml:space="preserve">  </w:t>
      </w:r>
    </w:p>
    <w:p w:rsidR="002B6695" w:rsidRPr="00D5280B" w:rsidRDefault="002B6695" w:rsidP="002B6695">
      <w:pPr>
        <w:widowControl/>
        <w:adjustRightInd w:val="0"/>
        <w:snapToGrid w:val="0"/>
        <w:spacing w:line="560" w:lineRule="exact"/>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 xml:space="preserve"> </w:t>
      </w:r>
    </w:p>
    <w:p w:rsidR="002B6695" w:rsidRPr="00D5280B" w:rsidRDefault="002B6695" w:rsidP="002B6695">
      <w:pPr>
        <w:widowControl/>
        <w:adjustRightInd w:val="0"/>
        <w:snapToGrid w:val="0"/>
        <w:spacing w:line="560" w:lineRule="exact"/>
        <w:ind w:firstLineChars="1500" w:firstLine="4800"/>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广东建设职业技术学院</w:t>
      </w:r>
    </w:p>
    <w:p w:rsidR="002B6695" w:rsidRPr="00D5280B" w:rsidRDefault="002B6695" w:rsidP="002B6695">
      <w:pPr>
        <w:widowControl/>
        <w:adjustRightInd w:val="0"/>
        <w:snapToGrid w:val="0"/>
        <w:spacing w:line="560" w:lineRule="exact"/>
        <w:ind w:firstLineChars="1600" w:firstLine="5120"/>
        <w:rPr>
          <w:rFonts w:ascii="Times New Roman" w:eastAsia="仿宋" w:hAnsi="Times New Roman" w:cs="Times New Roman"/>
          <w:kern w:val="0"/>
          <w:sz w:val="32"/>
          <w:szCs w:val="32"/>
        </w:rPr>
      </w:pPr>
      <w:r w:rsidRPr="00D5280B">
        <w:rPr>
          <w:rFonts w:ascii="Times New Roman" w:eastAsia="仿宋" w:hAnsi="Times New Roman" w:cs="Times New Roman"/>
          <w:kern w:val="0"/>
          <w:sz w:val="32"/>
          <w:szCs w:val="32"/>
        </w:rPr>
        <w:t>2019</w:t>
      </w:r>
      <w:r w:rsidRPr="00D5280B">
        <w:rPr>
          <w:rFonts w:ascii="Times New Roman" w:eastAsia="仿宋" w:hAnsi="Times New Roman" w:cs="Times New Roman"/>
          <w:kern w:val="0"/>
          <w:sz w:val="32"/>
          <w:szCs w:val="32"/>
        </w:rPr>
        <w:t>年</w:t>
      </w:r>
      <w:r w:rsidR="00911285" w:rsidRPr="00D5280B">
        <w:rPr>
          <w:rFonts w:ascii="Times New Roman" w:eastAsia="仿宋" w:hAnsi="Times New Roman" w:cs="Times New Roman"/>
          <w:kern w:val="0"/>
          <w:sz w:val="32"/>
          <w:szCs w:val="32"/>
        </w:rPr>
        <w:t>3</w:t>
      </w:r>
      <w:r w:rsidRPr="00D5280B">
        <w:rPr>
          <w:rFonts w:ascii="Times New Roman" w:eastAsia="仿宋" w:hAnsi="Times New Roman" w:cs="Times New Roman"/>
          <w:kern w:val="0"/>
          <w:sz w:val="32"/>
          <w:szCs w:val="32"/>
        </w:rPr>
        <w:t>月</w:t>
      </w:r>
      <w:r w:rsidR="00911285" w:rsidRPr="00D5280B">
        <w:rPr>
          <w:rFonts w:ascii="Times New Roman" w:eastAsia="仿宋" w:hAnsi="Times New Roman" w:cs="Times New Roman"/>
          <w:kern w:val="0"/>
          <w:sz w:val="32"/>
          <w:szCs w:val="32"/>
        </w:rPr>
        <w:t>21</w:t>
      </w:r>
      <w:r w:rsidRPr="00D5280B">
        <w:rPr>
          <w:rFonts w:ascii="Times New Roman" w:eastAsia="仿宋" w:hAnsi="Times New Roman" w:cs="Times New Roman"/>
          <w:kern w:val="0"/>
          <w:sz w:val="32"/>
          <w:szCs w:val="32"/>
        </w:rPr>
        <w:t>日</w:t>
      </w:r>
    </w:p>
    <w:p w:rsidR="002B6695" w:rsidRPr="00D5280B" w:rsidRDefault="002B6695" w:rsidP="002B6695">
      <w:pPr>
        <w:adjustRightInd w:val="0"/>
        <w:snapToGrid w:val="0"/>
        <w:spacing w:line="560" w:lineRule="exact"/>
        <w:rPr>
          <w:rFonts w:ascii="Times New Roman" w:hAnsi="Times New Roman" w:cs="Times New Roman"/>
          <w:b/>
          <w:sz w:val="44"/>
          <w:szCs w:val="44"/>
        </w:rPr>
      </w:pPr>
    </w:p>
    <w:p w:rsidR="002B6695" w:rsidRPr="00D5280B" w:rsidRDefault="002B6695" w:rsidP="002B6695">
      <w:pPr>
        <w:jc w:val="center"/>
        <w:rPr>
          <w:rFonts w:ascii="Times New Roman" w:hAnsi="Times New Roman" w:cs="Times New Roman"/>
          <w:b/>
          <w:sz w:val="44"/>
          <w:szCs w:val="44"/>
        </w:rPr>
      </w:pPr>
    </w:p>
    <w:p w:rsidR="002B6695" w:rsidRPr="00D5280B" w:rsidRDefault="002B6695" w:rsidP="002B6695">
      <w:pPr>
        <w:jc w:val="center"/>
        <w:rPr>
          <w:rFonts w:ascii="Times New Roman" w:hAnsi="Times New Roman" w:cs="Times New Roman"/>
          <w:b/>
          <w:sz w:val="44"/>
          <w:szCs w:val="44"/>
        </w:rPr>
      </w:pPr>
    </w:p>
    <w:p w:rsidR="002B6695" w:rsidRPr="00D5280B" w:rsidRDefault="002B6695" w:rsidP="002B6695">
      <w:pPr>
        <w:jc w:val="center"/>
        <w:rPr>
          <w:rFonts w:ascii="Times New Roman" w:hAnsi="Times New Roman" w:cs="Times New Roman"/>
          <w:b/>
          <w:sz w:val="44"/>
          <w:szCs w:val="44"/>
        </w:rPr>
      </w:pPr>
    </w:p>
    <w:p w:rsidR="002B6695" w:rsidRPr="00D5280B" w:rsidRDefault="002B6695" w:rsidP="002B6695">
      <w:pPr>
        <w:jc w:val="center"/>
        <w:rPr>
          <w:rFonts w:ascii="Times New Roman" w:hAnsi="Times New Roman" w:cs="Times New Roman"/>
          <w:b/>
          <w:sz w:val="44"/>
          <w:szCs w:val="44"/>
        </w:rPr>
      </w:pPr>
    </w:p>
    <w:p w:rsidR="002B6695" w:rsidRPr="00D5280B" w:rsidRDefault="002B6695" w:rsidP="002B6695">
      <w:pPr>
        <w:jc w:val="center"/>
        <w:rPr>
          <w:rFonts w:ascii="Times New Roman" w:hAnsi="Times New Roman" w:cs="Times New Roman"/>
          <w:b/>
          <w:sz w:val="44"/>
          <w:szCs w:val="44"/>
        </w:rPr>
        <w:sectPr w:rsidR="002B6695" w:rsidRPr="00D5280B" w:rsidSect="00D5280B">
          <w:footerReference w:type="default" r:id="rId7"/>
          <w:pgSz w:w="11906" w:h="16838"/>
          <w:pgMar w:top="1440" w:right="1531" w:bottom="1440" w:left="1531" w:header="851" w:footer="992" w:gutter="0"/>
          <w:cols w:space="425"/>
          <w:docGrid w:type="lines" w:linePitch="312"/>
        </w:sectPr>
      </w:pPr>
      <w:bookmarkStart w:id="0" w:name="_GoBack"/>
      <w:bookmarkEnd w:id="0"/>
    </w:p>
    <w:p w:rsidR="00764F7D" w:rsidRPr="00D5280B" w:rsidRDefault="00764F7D" w:rsidP="002B6695">
      <w:pPr>
        <w:spacing w:line="360" w:lineRule="auto"/>
        <w:jc w:val="center"/>
        <w:rPr>
          <w:rFonts w:ascii="Times New Roman" w:eastAsia="方正小标宋_GBK" w:hAnsi="Times New Roman" w:cs="Times New Roman"/>
          <w:sz w:val="44"/>
          <w:szCs w:val="44"/>
        </w:rPr>
      </w:pPr>
      <w:r w:rsidRPr="00D5280B">
        <w:rPr>
          <w:rFonts w:ascii="Times New Roman" w:eastAsia="方正小标宋_GBK" w:hAnsi="Times New Roman" w:cs="Times New Roman"/>
          <w:sz w:val="44"/>
          <w:szCs w:val="44"/>
        </w:rPr>
        <w:lastRenderedPageBreak/>
        <w:t>广东建设职业技术学院</w:t>
      </w:r>
      <w:bookmarkStart w:id="1" w:name="_Toc470692744"/>
      <w:bookmarkStart w:id="2" w:name="_Toc532369121"/>
      <w:r w:rsidRPr="00D5280B">
        <w:rPr>
          <w:rFonts w:ascii="Times New Roman" w:eastAsia="方正小标宋_GBK" w:hAnsi="Times New Roman" w:cs="Times New Roman"/>
          <w:sz w:val="44"/>
          <w:szCs w:val="44"/>
        </w:rPr>
        <w:t>会计机构管理制度</w:t>
      </w:r>
      <w:bookmarkEnd w:id="1"/>
      <w:bookmarkEnd w:id="2"/>
    </w:p>
    <w:p w:rsidR="002B6695" w:rsidRPr="00D5280B" w:rsidRDefault="002B6695" w:rsidP="002B6695">
      <w:pPr>
        <w:rPr>
          <w:rFonts w:ascii="Times New Roman" w:hAnsi="Times New Roman" w:cs="Times New Roman"/>
        </w:rPr>
      </w:pPr>
    </w:p>
    <w:p w:rsidR="00764F7D" w:rsidRPr="00D5280B" w:rsidRDefault="00764F7D" w:rsidP="002B6695">
      <w:pPr>
        <w:spacing w:line="560" w:lineRule="exact"/>
        <w:jc w:val="center"/>
        <w:rPr>
          <w:rFonts w:ascii="Times New Roman" w:eastAsia="方正小标宋_GBK" w:hAnsi="Times New Roman" w:cs="Times New Roman"/>
          <w:sz w:val="32"/>
          <w:szCs w:val="32"/>
        </w:rPr>
      </w:pPr>
      <w:r w:rsidRPr="00D5280B">
        <w:rPr>
          <w:rFonts w:ascii="Times New Roman" w:eastAsia="方正小标宋_GBK" w:hAnsi="Times New Roman" w:cs="Times New Roman"/>
          <w:sz w:val="32"/>
          <w:szCs w:val="32"/>
        </w:rPr>
        <w:t>第一章</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总</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则</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第一条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为了加强和规范内部控制，强化廉政风险防控机制建设，根据《中华人民共和国会计法》、《会计基础工作规范》、《事业单位财务通则》、《事业单位会计准则》、《行政事业单位内部控制规范（试行）》等有关法律法规和相关规定，制定本制度。</w:t>
      </w:r>
    </w:p>
    <w:p w:rsidR="002B6695" w:rsidRPr="00D5280B" w:rsidRDefault="002B6695" w:rsidP="002B6695">
      <w:pPr>
        <w:adjustRightInd w:val="0"/>
        <w:snapToGrid w:val="0"/>
        <w:spacing w:line="560" w:lineRule="exact"/>
        <w:ind w:firstLineChars="196" w:firstLine="627"/>
        <w:rPr>
          <w:rFonts w:ascii="Times New Roman" w:eastAsia="仿宋_GB2312" w:hAnsi="Times New Roman" w:cs="Times New Roman"/>
          <w:sz w:val="32"/>
          <w:szCs w:val="32"/>
        </w:rPr>
      </w:pPr>
    </w:p>
    <w:p w:rsidR="00764F7D" w:rsidRPr="00D5280B" w:rsidRDefault="00764F7D" w:rsidP="002B6695">
      <w:pPr>
        <w:spacing w:line="560" w:lineRule="exact"/>
        <w:jc w:val="center"/>
        <w:rPr>
          <w:rFonts w:ascii="Times New Roman" w:eastAsia="方正小标宋_GBK" w:hAnsi="Times New Roman" w:cs="Times New Roman"/>
          <w:sz w:val="32"/>
          <w:szCs w:val="32"/>
        </w:rPr>
      </w:pPr>
      <w:r w:rsidRPr="00D5280B">
        <w:rPr>
          <w:rFonts w:ascii="Times New Roman" w:eastAsia="方正小标宋_GBK" w:hAnsi="Times New Roman" w:cs="Times New Roman"/>
          <w:sz w:val="32"/>
          <w:szCs w:val="32"/>
        </w:rPr>
        <w:t>第二章</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会计机构设置</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第二条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根据工作业务的需要，学院设财务设备处并配备会计机构负责人（会计主管人员）</w:t>
      </w:r>
      <w:r w:rsidR="009E4A3E" w:rsidRPr="00D5280B">
        <w:rPr>
          <w:rFonts w:ascii="Times New Roman" w:eastAsia="仿宋_GB2312" w:hAnsi="Times New Roman" w:cs="Times New Roman"/>
          <w:sz w:val="32"/>
          <w:szCs w:val="32"/>
        </w:rPr>
        <w:t>、</w:t>
      </w:r>
      <w:r w:rsidR="00574494" w:rsidRPr="00D5280B">
        <w:rPr>
          <w:rFonts w:ascii="Times New Roman" w:eastAsia="仿宋_GB2312" w:hAnsi="Times New Roman" w:cs="Times New Roman"/>
          <w:sz w:val="32"/>
          <w:szCs w:val="32"/>
        </w:rPr>
        <w:t>专职会计人员、财务管理人员。</w:t>
      </w:r>
    </w:p>
    <w:p w:rsidR="002B6695" w:rsidRPr="00D5280B" w:rsidRDefault="002B6695" w:rsidP="002B6695">
      <w:pPr>
        <w:adjustRightInd w:val="0"/>
        <w:snapToGrid w:val="0"/>
        <w:spacing w:line="560" w:lineRule="exact"/>
        <w:ind w:firstLineChars="196" w:firstLine="627"/>
        <w:rPr>
          <w:rFonts w:ascii="Times New Roman" w:eastAsia="仿宋_GB2312" w:hAnsi="Times New Roman" w:cs="Times New Roman"/>
          <w:sz w:val="32"/>
          <w:szCs w:val="32"/>
        </w:rPr>
      </w:pPr>
    </w:p>
    <w:p w:rsidR="00764F7D" w:rsidRPr="00D5280B" w:rsidRDefault="00764F7D" w:rsidP="002B6695">
      <w:pPr>
        <w:spacing w:line="560" w:lineRule="exact"/>
        <w:jc w:val="center"/>
        <w:rPr>
          <w:rFonts w:ascii="Times New Roman" w:eastAsia="方正小标宋_GBK" w:hAnsi="Times New Roman" w:cs="Times New Roman"/>
          <w:sz w:val="32"/>
          <w:szCs w:val="32"/>
        </w:rPr>
      </w:pPr>
      <w:r w:rsidRPr="00D5280B">
        <w:rPr>
          <w:rFonts w:ascii="Times New Roman" w:eastAsia="方正小标宋_GBK" w:hAnsi="Times New Roman" w:cs="Times New Roman"/>
          <w:sz w:val="32"/>
          <w:szCs w:val="32"/>
        </w:rPr>
        <w:t>第三章</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会计人员配置及岗位责任制</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第三条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会计人员配置应当符合以下条件：</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（一）会计人员应当具备必要的专业知识和技能，熟悉有关法律、法规，掌握国家统一的会计制度，遵守职业道德。</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（二）会计机构负责人（会计主管人员）应当具备会计师以上专业技术职务资格或从事会计工作三年以上经历。</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第四条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会计人员必须按照相关规定参加会计业务培训，并自觉学习会计及相关专业知识。</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第五条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根据工作业务的需要设置会计工作岗位。会计工作岗位可分为：会计机构负责人（会计主管人员）、会计、</w:t>
      </w:r>
      <w:r w:rsidRPr="00D5280B">
        <w:rPr>
          <w:rFonts w:ascii="Times New Roman" w:eastAsia="仿宋_GB2312" w:hAnsi="Times New Roman" w:cs="Times New Roman"/>
          <w:sz w:val="32"/>
          <w:szCs w:val="32"/>
        </w:rPr>
        <w:lastRenderedPageBreak/>
        <w:t>出纳。</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会计机构负责人（会计主管人员）负责管理监督本单位会计核算工作，对收、付款凭证、账册、报表、绩效进行审核，严格执行各项规章制度，确保会计工作规范化。</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会计人员负责本单位会计凭证审核、账簿登记、编制预算和决算、税务申报、会计档案管理、财务专用章保管等工作。</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出纳人员负责货币资金、银行账户管理与年检，财务票据的申领、使用及保管单位部分印鉴等。</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第六条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会计工作岗位的设置应当符合以下基本要求：</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（一）出纳人员不得兼任稽核、会计档案保管和收入、支出、费用、债权债务账目的登记工作。</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（二）出纳人员以外的会计人员不得经管现金、有价证券和财务票据。</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（三）会计机构负责人（会计主管人员）、会计不得兼任出纳工作；</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（四）会计人员不得兼任内部审计工作；</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（五）会计人员不得兼任采购员和保管员工作。</w:t>
      </w:r>
    </w:p>
    <w:p w:rsidR="002B6695" w:rsidRPr="00D5280B" w:rsidRDefault="002B6695" w:rsidP="002B6695">
      <w:pPr>
        <w:adjustRightInd w:val="0"/>
        <w:snapToGrid w:val="0"/>
        <w:spacing w:line="560" w:lineRule="exact"/>
        <w:ind w:firstLineChars="196" w:firstLine="627"/>
        <w:rPr>
          <w:rFonts w:ascii="Times New Roman" w:eastAsia="仿宋_GB2312" w:hAnsi="Times New Roman" w:cs="Times New Roman"/>
          <w:sz w:val="32"/>
          <w:szCs w:val="32"/>
        </w:rPr>
      </w:pPr>
    </w:p>
    <w:p w:rsidR="00764F7D" w:rsidRPr="00D5280B" w:rsidRDefault="00764F7D" w:rsidP="002B6695">
      <w:pPr>
        <w:spacing w:line="560" w:lineRule="exact"/>
        <w:jc w:val="center"/>
        <w:rPr>
          <w:rFonts w:ascii="Times New Roman" w:eastAsia="方正小标宋_GBK" w:hAnsi="Times New Roman" w:cs="Times New Roman"/>
          <w:sz w:val="32"/>
          <w:szCs w:val="32"/>
        </w:rPr>
      </w:pPr>
      <w:r w:rsidRPr="00D5280B">
        <w:rPr>
          <w:rFonts w:ascii="Times New Roman" w:eastAsia="方正小标宋_GBK" w:hAnsi="Times New Roman" w:cs="Times New Roman"/>
          <w:sz w:val="32"/>
          <w:szCs w:val="32"/>
        </w:rPr>
        <w:t>第四章</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会计业务工作流程</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第七条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建账。依法取得和启用会计账簿。</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第八条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取得、填制、审核原始凭证。由会计人员对原始凭证及其内容的真实、合法、准确、完整性进行审核。</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第九条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填制、审核记账凭证。根据审核无误的原始凭证</w:t>
      </w:r>
      <w:r w:rsidRPr="00D5280B">
        <w:rPr>
          <w:rFonts w:ascii="Times New Roman" w:eastAsia="仿宋_GB2312" w:hAnsi="Times New Roman" w:cs="Times New Roman"/>
          <w:sz w:val="32"/>
          <w:szCs w:val="32"/>
        </w:rPr>
        <w:lastRenderedPageBreak/>
        <w:t>填制记账凭证。</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登记会计账簿。根据审核无误的记账凭证登记总账、明细账和其他辅助账。</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第十一条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对账。核对账</w:t>
      </w:r>
      <w:proofErr w:type="gramStart"/>
      <w:r w:rsidRPr="00D5280B">
        <w:rPr>
          <w:rFonts w:ascii="Times New Roman" w:eastAsia="仿宋_GB2312" w:hAnsi="Times New Roman" w:cs="Times New Roman"/>
          <w:sz w:val="32"/>
          <w:szCs w:val="32"/>
        </w:rPr>
        <w:t>账</w:t>
      </w:r>
      <w:proofErr w:type="gramEnd"/>
      <w:r w:rsidRPr="00D5280B">
        <w:rPr>
          <w:rFonts w:ascii="Times New Roman" w:eastAsia="仿宋_GB2312" w:hAnsi="Times New Roman" w:cs="Times New Roman"/>
          <w:sz w:val="32"/>
          <w:szCs w:val="32"/>
        </w:rPr>
        <w:t>、账证</w:t>
      </w:r>
      <w:proofErr w:type="gramStart"/>
      <w:r w:rsidRPr="00D5280B">
        <w:rPr>
          <w:rFonts w:ascii="Times New Roman" w:eastAsia="仿宋_GB2312" w:hAnsi="Times New Roman" w:cs="Times New Roman"/>
          <w:sz w:val="32"/>
          <w:szCs w:val="32"/>
        </w:rPr>
        <w:t>和账实</w:t>
      </w:r>
      <w:proofErr w:type="gramEnd"/>
      <w:r w:rsidRPr="00D5280B">
        <w:rPr>
          <w:rFonts w:ascii="Times New Roman" w:eastAsia="仿宋_GB2312" w:hAnsi="Times New Roman" w:cs="Times New Roman"/>
          <w:sz w:val="32"/>
          <w:szCs w:val="32"/>
        </w:rPr>
        <w:t>是否相符，每月与银行对账一次，对发现的差错及时进行调整。</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第十二条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结账。按规定结计各账户的发生额及余额。</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第十三条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决算。根据登记完毕的会计账簿等资料编制年度决算。</w:t>
      </w:r>
    </w:p>
    <w:p w:rsidR="002B6695" w:rsidRPr="00D5280B" w:rsidRDefault="002B6695" w:rsidP="002B6695">
      <w:pPr>
        <w:adjustRightInd w:val="0"/>
        <w:snapToGrid w:val="0"/>
        <w:spacing w:line="560" w:lineRule="exact"/>
        <w:ind w:firstLineChars="196" w:firstLine="627"/>
        <w:rPr>
          <w:rFonts w:ascii="Times New Roman" w:eastAsia="仿宋_GB2312" w:hAnsi="Times New Roman" w:cs="Times New Roman"/>
          <w:sz w:val="32"/>
          <w:szCs w:val="32"/>
        </w:rPr>
      </w:pPr>
    </w:p>
    <w:p w:rsidR="00764F7D" w:rsidRPr="00D5280B" w:rsidRDefault="00764F7D" w:rsidP="002B6695">
      <w:pPr>
        <w:spacing w:line="560" w:lineRule="exact"/>
        <w:jc w:val="center"/>
        <w:rPr>
          <w:rFonts w:ascii="Times New Roman" w:eastAsia="方正小标宋_GBK" w:hAnsi="Times New Roman" w:cs="Times New Roman"/>
          <w:sz w:val="32"/>
          <w:szCs w:val="32"/>
        </w:rPr>
      </w:pPr>
      <w:r w:rsidRPr="00D5280B">
        <w:rPr>
          <w:rFonts w:ascii="Times New Roman" w:eastAsia="方正小标宋_GBK" w:hAnsi="Times New Roman" w:cs="Times New Roman"/>
          <w:sz w:val="32"/>
          <w:szCs w:val="32"/>
        </w:rPr>
        <w:t>第</w:t>
      </w:r>
      <w:r w:rsidR="00475290" w:rsidRPr="00D5280B">
        <w:rPr>
          <w:rFonts w:ascii="Times New Roman" w:eastAsia="方正小标宋_GBK" w:hAnsi="Times New Roman" w:cs="Times New Roman"/>
          <w:sz w:val="32"/>
          <w:szCs w:val="32"/>
        </w:rPr>
        <w:t>五</w:t>
      </w:r>
      <w:r w:rsidRPr="00D5280B">
        <w:rPr>
          <w:rFonts w:ascii="Times New Roman" w:eastAsia="方正小标宋_GBK" w:hAnsi="Times New Roman" w:cs="Times New Roman"/>
          <w:sz w:val="32"/>
          <w:szCs w:val="32"/>
        </w:rPr>
        <w:t>章</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其</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他</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第十四条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单位负责人对本单位的会计工作和会计资料的真实性、完整性负责。</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第十五条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会计人员应当严守</w:t>
      </w:r>
      <w:r w:rsidR="00FF3A5A" w:rsidRPr="00D5280B">
        <w:rPr>
          <w:rFonts w:ascii="Times New Roman" w:eastAsia="仿宋_GB2312" w:hAnsi="Times New Roman" w:cs="Times New Roman"/>
          <w:sz w:val="32"/>
          <w:szCs w:val="32"/>
        </w:rPr>
        <w:t>财经纪律</w:t>
      </w:r>
      <w:r w:rsidR="00E3154E" w:rsidRPr="00D5280B">
        <w:rPr>
          <w:rFonts w:ascii="Times New Roman" w:eastAsia="仿宋_GB2312" w:hAnsi="Times New Roman" w:cs="Times New Roman"/>
          <w:sz w:val="32"/>
          <w:szCs w:val="32"/>
        </w:rPr>
        <w:t>、</w:t>
      </w:r>
      <w:r w:rsidRPr="00D5280B">
        <w:rPr>
          <w:rFonts w:ascii="Times New Roman" w:eastAsia="仿宋_GB2312" w:hAnsi="Times New Roman" w:cs="Times New Roman"/>
          <w:sz w:val="32"/>
          <w:szCs w:val="32"/>
        </w:rPr>
        <w:t>工作纪律，</w:t>
      </w:r>
      <w:r w:rsidR="000C2572" w:rsidRPr="00D5280B">
        <w:rPr>
          <w:rFonts w:ascii="Times New Roman" w:eastAsia="仿宋_GB2312" w:hAnsi="Times New Roman" w:cs="Times New Roman"/>
          <w:sz w:val="32"/>
          <w:szCs w:val="32"/>
        </w:rPr>
        <w:t>不得隐瞒事实，不得弄虚作假，</w:t>
      </w:r>
      <w:r w:rsidRPr="00D5280B">
        <w:rPr>
          <w:rFonts w:ascii="Times New Roman" w:eastAsia="仿宋_GB2312" w:hAnsi="Times New Roman" w:cs="Times New Roman"/>
          <w:sz w:val="32"/>
          <w:szCs w:val="32"/>
        </w:rPr>
        <w:t>遵守</w:t>
      </w:r>
      <w:r w:rsidR="00FF3A5A" w:rsidRPr="00D5280B">
        <w:rPr>
          <w:rFonts w:ascii="Times New Roman" w:eastAsia="仿宋_GB2312" w:hAnsi="Times New Roman" w:cs="Times New Roman"/>
          <w:sz w:val="32"/>
          <w:szCs w:val="32"/>
        </w:rPr>
        <w:t>国家法律法规</w:t>
      </w:r>
      <w:r w:rsidR="00E3154E" w:rsidRPr="00D5280B">
        <w:rPr>
          <w:rFonts w:ascii="Times New Roman" w:eastAsia="仿宋_GB2312" w:hAnsi="Times New Roman" w:cs="Times New Roman"/>
          <w:sz w:val="32"/>
          <w:szCs w:val="32"/>
        </w:rPr>
        <w:t>、</w:t>
      </w:r>
      <w:r w:rsidRPr="00D5280B">
        <w:rPr>
          <w:rFonts w:ascii="Times New Roman" w:eastAsia="仿宋_GB2312" w:hAnsi="Times New Roman" w:cs="Times New Roman"/>
          <w:sz w:val="32"/>
          <w:szCs w:val="32"/>
        </w:rPr>
        <w:t>职业道德；努力学习业务知识，提高业务水平；加强廉洁自律，增强服务意识。</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第十六条</w:t>
      </w:r>
      <w:r w:rsidRPr="00D5280B">
        <w:rPr>
          <w:rFonts w:ascii="Times New Roman" w:eastAsia="仿宋_GB2312" w:hAnsi="Times New Roman" w:cs="Times New Roman"/>
          <w:sz w:val="32"/>
          <w:szCs w:val="32"/>
        </w:rPr>
        <w:t xml:space="preserve"> </w:t>
      </w:r>
      <w:r w:rsidRPr="00D5280B">
        <w:rPr>
          <w:rFonts w:ascii="Times New Roman" w:eastAsia="仿宋_GB2312" w:hAnsi="Times New Roman" w:cs="Times New Roman"/>
          <w:sz w:val="32"/>
          <w:szCs w:val="32"/>
        </w:rPr>
        <w:t>单位负责人对忠于职守、坚持原则、做出显著成绩的会计人员，应当给予精神或物质奖励。</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不得对依法履行职责、抵制违法行为和保护单位合法权益的会计人员进行打击报复。</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第十七条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会计人员违法、违纪情节严重的，或因与会计职务有关的违法行为被依法追究刑事责任的，应当向业务主管部门报告。</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第十八条</w:t>
      </w:r>
      <w:r w:rsidRPr="00D5280B">
        <w:rPr>
          <w:rFonts w:ascii="Times New Roman" w:eastAsia="黑体" w:hAnsi="Times New Roman" w:cs="Times New Roman"/>
          <w:sz w:val="32"/>
          <w:szCs w:val="32"/>
        </w:rPr>
        <w:t xml:space="preserve"> </w:t>
      </w:r>
      <w:r w:rsidRPr="00D5280B">
        <w:rPr>
          <w:rFonts w:ascii="Times New Roman" w:eastAsia="仿宋_GB2312" w:hAnsi="Times New Roman" w:cs="Times New Roman"/>
          <w:sz w:val="32"/>
          <w:szCs w:val="32"/>
        </w:rPr>
        <w:t>任用会计人员应当实行回避制度。单位负责人、</w:t>
      </w:r>
      <w:r w:rsidRPr="00D5280B">
        <w:rPr>
          <w:rFonts w:ascii="Times New Roman" w:eastAsia="仿宋_GB2312" w:hAnsi="Times New Roman" w:cs="Times New Roman"/>
          <w:sz w:val="32"/>
          <w:szCs w:val="32"/>
        </w:rPr>
        <w:lastRenderedPageBreak/>
        <w:t>主管会计工作负责人的直系亲属不得担任本单位的会计机构负责人（会计主管人员）。会计机构负责人（会计主管人员）的直系亲属不得在本单位会计机构中担任出纳工作。</w:t>
      </w:r>
    </w:p>
    <w:p w:rsidR="00764F7D"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仿宋_GB2312" w:hAnsi="Times New Roman" w:cs="Times New Roman"/>
          <w:sz w:val="32"/>
          <w:szCs w:val="32"/>
        </w:rPr>
        <w:t>需要回避的直系亲属为：夫妻关系、直系血亲关系、三代以内旁系血亲以及配偶亲属关系。</w:t>
      </w:r>
    </w:p>
    <w:p w:rsidR="002B6695" w:rsidRPr="00D5280B" w:rsidRDefault="002B6695" w:rsidP="002B6695">
      <w:pPr>
        <w:adjustRightInd w:val="0"/>
        <w:snapToGrid w:val="0"/>
        <w:spacing w:line="560" w:lineRule="exact"/>
        <w:ind w:firstLineChars="196" w:firstLine="627"/>
        <w:rPr>
          <w:rFonts w:ascii="Times New Roman" w:eastAsia="仿宋_GB2312" w:hAnsi="Times New Roman" w:cs="Times New Roman"/>
          <w:sz w:val="32"/>
          <w:szCs w:val="32"/>
        </w:rPr>
      </w:pPr>
    </w:p>
    <w:p w:rsidR="00764F7D" w:rsidRPr="00D5280B" w:rsidRDefault="00764F7D" w:rsidP="002B6695">
      <w:pPr>
        <w:spacing w:line="560" w:lineRule="exact"/>
        <w:jc w:val="center"/>
        <w:rPr>
          <w:rFonts w:ascii="Times New Roman" w:eastAsia="方正小标宋_GBK" w:hAnsi="Times New Roman" w:cs="Times New Roman"/>
          <w:sz w:val="32"/>
          <w:szCs w:val="32"/>
        </w:rPr>
      </w:pPr>
      <w:r w:rsidRPr="00D5280B">
        <w:rPr>
          <w:rFonts w:ascii="Times New Roman" w:eastAsia="方正小标宋_GBK" w:hAnsi="Times New Roman" w:cs="Times New Roman"/>
          <w:sz w:val="32"/>
          <w:szCs w:val="32"/>
        </w:rPr>
        <w:t>第</w:t>
      </w:r>
      <w:r w:rsidR="00475290" w:rsidRPr="00D5280B">
        <w:rPr>
          <w:rFonts w:ascii="Times New Roman" w:eastAsia="方正小标宋_GBK" w:hAnsi="Times New Roman" w:cs="Times New Roman"/>
          <w:sz w:val="32"/>
          <w:szCs w:val="32"/>
        </w:rPr>
        <w:t>六</w:t>
      </w:r>
      <w:r w:rsidRPr="00D5280B">
        <w:rPr>
          <w:rFonts w:ascii="Times New Roman" w:eastAsia="方正小标宋_GBK" w:hAnsi="Times New Roman" w:cs="Times New Roman"/>
          <w:sz w:val="32"/>
          <w:szCs w:val="32"/>
        </w:rPr>
        <w:t>章</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附</w:t>
      </w:r>
      <w:r w:rsidRPr="00D5280B">
        <w:rPr>
          <w:rFonts w:ascii="Times New Roman" w:eastAsia="方正小标宋_GBK" w:hAnsi="Times New Roman" w:cs="Times New Roman"/>
          <w:sz w:val="32"/>
          <w:szCs w:val="32"/>
        </w:rPr>
        <w:t xml:space="preserve"> </w:t>
      </w:r>
      <w:r w:rsidRPr="00D5280B">
        <w:rPr>
          <w:rFonts w:ascii="Times New Roman" w:eastAsia="方正小标宋_GBK" w:hAnsi="Times New Roman" w:cs="Times New Roman"/>
          <w:sz w:val="32"/>
          <w:szCs w:val="32"/>
        </w:rPr>
        <w:t>则</w:t>
      </w:r>
    </w:p>
    <w:p w:rsidR="009F45A5" w:rsidRPr="00D5280B" w:rsidRDefault="00764F7D" w:rsidP="002B6695">
      <w:pPr>
        <w:adjustRightInd w:val="0"/>
        <w:snapToGrid w:val="0"/>
        <w:spacing w:line="560" w:lineRule="exact"/>
        <w:ind w:firstLineChars="196" w:firstLine="627"/>
        <w:rPr>
          <w:rFonts w:ascii="Times New Roman" w:eastAsia="仿宋_GB2312" w:hAnsi="Times New Roman" w:cs="Times New Roman"/>
          <w:sz w:val="32"/>
          <w:szCs w:val="32"/>
        </w:rPr>
      </w:pPr>
      <w:r w:rsidRPr="00D5280B">
        <w:rPr>
          <w:rFonts w:ascii="Times New Roman" w:eastAsia="黑体" w:hAnsi="Times New Roman" w:cs="Times New Roman"/>
          <w:sz w:val="32"/>
          <w:szCs w:val="32"/>
        </w:rPr>
        <w:t>第十九条</w:t>
      </w:r>
      <w:r w:rsidRPr="00D5280B">
        <w:rPr>
          <w:rFonts w:ascii="Times New Roman" w:eastAsia="黑体" w:hAnsi="Times New Roman" w:cs="Times New Roman"/>
          <w:sz w:val="32"/>
          <w:szCs w:val="32"/>
        </w:rPr>
        <w:t xml:space="preserve"> </w:t>
      </w:r>
      <w:r w:rsidR="009E4A3E" w:rsidRPr="00D5280B">
        <w:rPr>
          <w:rFonts w:ascii="Times New Roman" w:eastAsia="仿宋_GB2312" w:hAnsi="Times New Roman" w:cs="Times New Roman"/>
          <w:sz w:val="32"/>
          <w:szCs w:val="32"/>
        </w:rPr>
        <w:t>本制度从发文之</w:t>
      </w:r>
      <w:r w:rsidRPr="00D5280B">
        <w:rPr>
          <w:rFonts w:ascii="Times New Roman" w:eastAsia="仿宋_GB2312" w:hAnsi="Times New Roman" w:cs="Times New Roman"/>
          <w:sz w:val="32"/>
          <w:szCs w:val="32"/>
        </w:rPr>
        <w:t>日起</w:t>
      </w:r>
      <w:r w:rsidR="009E4A3E" w:rsidRPr="00D5280B">
        <w:rPr>
          <w:rFonts w:ascii="Times New Roman" w:eastAsia="仿宋_GB2312" w:hAnsi="Times New Roman" w:cs="Times New Roman"/>
          <w:sz w:val="32"/>
          <w:szCs w:val="32"/>
        </w:rPr>
        <w:t>施</w:t>
      </w:r>
      <w:r w:rsidRPr="00D5280B">
        <w:rPr>
          <w:rFonts w:ascii="Times New Roman" w:eastAsia="仿宋_GB2312" w:hAnsi="Times New Roman" w:cs="Times New Roman"/>
          <w:sz w:val="32"/>
          <w:szCs w:val="32"/>
        </w:rPr>
        <w:t>行。</w:t>
      </w:r>
    </w:p>
    <w:sectPr w:rsidR="009F45A5" w:rsidRPr="00D5280B" w:rsidSect="002B6695">
      <w:footerReference w:type="even" r:id="rId8"/>
      <w:footerReference w:type="default" r:id="rId9"/>
      <w:pgSz w:w="11906" w:h="16838"/>
      <w:pgMar w:top="1440" w:right="1797" w:bottom="1440" w:left="179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7C" w:rsidRDefault="006E547C" w:rsidP="002B6695">
      <w:r>
        <w:separator/>
      </w:r>
    </w:p>
  </w:endnote>
  <w:endnote w:type="continuationSeparator" w:id="0">
    <w:p w:rsidR="006E547C" w:rsidRDefault="006E547C" w:rsidP="002B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695" w:rsidRDefault="002B6695">
    <w:pPr>
      <w:pStyle w:val="a4"/>
      <w:jc w:val="right"/>
    </w:pPr>
  </w:p>
  <w:p w:rsidR="002B6695" w:rsidRDefault="002B66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2208"/>
      <w:docPartObj>
        <w:docPartGallery w:val="Page Numbers (Bottom of Page)"/>
        <w:docPartUnique/>
      </w:docPartObj>
    </w:sdtPr>
    <w:sdtEndPr>
      <w:rPr>
        <w:rFonts w:ascii="仿宋" w:eastAsia="仿宋" w:hAnsi="仿宋"/>
        <w:sz w:val="32"/>
        <w:szCs w:val="32"/>
      </w:rPr>
    </w:sdtEndPr>
    <w:sdtContent>
      <w:p w:rsidR="002B6695" w:rsidRPr="006A687B" w:rsidRDefault="002B6695">
        <w:pPr>
          <w:pStyle w:val="a4"/>
          <w:rPr>
            <w:rFonts w:ascii="仿宋" w:eastAsia="仿宋" w:hAnsi="仿宋"/>
            <w:sz w:val="32"/>
            <w:szCs w:val="32"/>
          </w:rPr>
        </w:pPr>
        <w:r w:rsidRPr="006A687B">
          <w:rPr>
            <w:rFonts w:ascii="仿宋" w:eastAsia="仿宋" w:hAnsi="仿宋"/>
            <w:sz w:val="32"/>
            <w:szCs w:val="32"/>
          </w:rPr>
          <w:fldChar w:fldCharType="begin"/>
        </w:r>
        <w:r w:rsidRPr="006A687B">
          <w:rPr>
            <w:rFonts w:ascii="仿宋" w:eastAsia="仿宋" w:hAnsi="仿宋"/>
            <w:sz w:val="32"/>
            <w:szCs w:val="32"/>
          </w:rPr>
          <w:instrText>PAGE   \* MERGEFORMAT</w:instrText>
        </w:r>
        <w:r w:rsidRPr="006A687B">
          <w:rPr>
            <w:rFonts w:ascii="仿宋" w:eastAsia="仿宋" w:hAnsi="仿宋"/>
            <w:sz w:val="32"/>
            <w:szCs w:val="32"/>
          </w:rPr>
          <w:fldChar w:fldCharType="separate"/>
        </w:r>
        <w:r w:rsidR="00D5280B" w:rsidRPr="00D5280B">
          <w:rPr>
            <w:rFonts w:ascii="仿宋" w:eastAsia="仿宋" w:hAnsi="仿宋"/>
            <w:noProof/>
            <w:sz w:val="32"/>
            <w:szCs w:val="32"/>
            <w:lang w:val="zh-CN"/>
          </w:rPr>
          <w:t>-</w:t>
        </w:r>
        <w:r w:rsidR="00D5280B">
          <w:rPr>
            <w:rFonts w:ascii="仿宋" w:eastAsia="仿宋" w:hAnsi="仿宋"/>
            <w:noProof/>
            <w:sz w:val="32"/>
            <w:szCs w:val="32"/>
          </w:rPr>
          <w:t xml:space="preserve"> 4 -</w:t>
        </w:r>
        <w:r w:rsidRPr="006A687B">
          <w:rPr>
            <w:rFonts w:ascii="仿宋" w:eastAsia="仿宋" w:hAnsi="仿宋"/>
            <w:sz w:val="32"/>
            <w:szCs w:val="32"/>
          </w:rPr>
          <w:fldChar w:fldCharType="end"/>
        </w:r>
      </w:p>
    </w:sdtContent>
  </w:sdt>
  <w:p w:rsidR="002B6695" w:rsidRDefault="002B669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81703"/>
      <w:docPartObj>
        <w:docPartGallery w:val="Page Numbers (Bottom of Page)"/>
        <w:docPartUnique/>
      </w:docPartObj>
    </w:sdtPr>
    <w:sdtEndPr>
      <w:rPr>
        <w:rFonts w:ascii="仿宋" w:eastAsia="仿宋" w:hAnsi="仿宋"/>
        <w:sz w:val="32"/>
        <w:szCs w:val="32"/>
      </w:rPr>
    </w:sdtEndPr>
    <w:sdtContent>
      <w:p w:rsidR="002B6695" w:rsidRPr="002B6695" w:rsidRDefault="002B6695">
        <w:pPr>
          <w:pStyle w:val="a4"/>
          <w:jc w:val="right"/>
          <w:rPr>
            <w:rFonts w:ascii="仿宋" w:eastAsia="仿宋" w:hAnsi="仿宋"/>
            <w:sz w:val="32"/>
            <w:szCs w:val="32"/>
          </w:rPr>
        </w:pPr>
        <w:r w:rsidRPr="002B6695">
          <w:rPr>
            <w:rFonts w:ascii="仿宋" w:eastAsia="仿宋" w:hAnsi="仿宋"/>
            <w:sz w:val="32"/>
            <w:szCs w:val="32"/>
          </w:rPr>
          <w:fldChar w:fldCharType="begin"/>
        </w:r>
        <w:r w:rsidRPr="002B6695">
          <w:rPr>
            <w:rFonts w:ascii="仿宋" w:eastAsia="仿宋" w:hAnsi="仿宋"/>
            <w:sz w:val="32"/>
            <w:szCs w:val="32"/>
          </w:rPr>
          <w:instrText>PAGE   \* MERGEFORMAT</w:instrText>
        </w:r>
        <w:r w:rsidRPr="002B6695">
          <w:rPr>
            <w:rFonts w:ascii="仿宋" w:eastAsia="仿宋" w:hAnsi="仿宋"/>
            <w:sz w:val="32"/>
            <w:szCs w:val="32"/>
          </w:rPr>
          <w:fldChar w:fldCharType="separate"/>
        </w:r>
        <w:r w:rsidR="00D5280B" w:rsidRPr="00D5280B">
          <w:rPr>
            <w:rFonts w:ascii="仿宋" w:eastAsia="仿宋" w:hAnsi="仿宋"/>
            <w:noProof/>
            <w:sz w:val="32"/>
            <w:szCs w:val="32"/>
            <w:lang w:val="zh-CN"/>
          </w:rPr>
          <w:t>-</w:t>
        </w:r>
        <w:r w:rsidR="00D5280B">
          <w:rPr>
            <w:rFonts w:ascii="仿宋" w:eastAsia="仿宋" w:hAnsi="仿宋"/>
            <w:noProof/>
            <w:sz w:val="32"/>
            <w:szCs w:val="32"/>
          </w:rPr>
          <w:t xml:space="preserve"> 3 -</w:t>
        </w:r>
        <w:r w:rsidRPr="002B6695">
          <w:rPr>
            <w:rFonts w:ascii="仿宋" w:eastAsia="仿宋" w:hAnsi="仿宋"/>
            <w:sz w:val="32"/>
            <w:szCs w:val="32"/>
          </w:rPr>
          <w:fldChar w:fldCharType="end"/>
        </w:r>
      </w:p>
    </w:sdtContent>
  </w:sdt>
  <w:p w:rsidR="002B6695" w:rsidRDefault="002B66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7C" w:rsidRDefault="006E547C" w:rsidP="002B6695">
      <w:r>
        <w:separator/>
      </w:r>
    </w:p>
  </w:footnote>
  <w:footnote w:type="continuationSeparator" w:id="0">
    <w:p w:rsidR="006E547C" w:rsidRDefault="006E547C" w:rsidP="002B6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7D"/>
    <w:rsid w:val="000C2572"/>
    <w:rsid w:val="000C57B4"/>
    <w:rsid w:val="002041F2"/>
    <w:rsid w:val="002B6695"/>
    <w:rsid w:val="00391C55"/>
    <w:rsid w:val="00475290"/>
    <w:rsid w:val="00574494"/>
    <w:rsid w:val="006A687B"/>
    <w:rsid w:val="006E547C"/>
    <w:rsid w:val="00764F7D"/>
    <w:rsid w:val="00911285"/>
    <w:rsid w:val="009465BC"/>
    <w:rsid w:val="009E4A3E"/>
    <w:rsid w:val="00CA139B"/>
    <w:rsid w:val="00D5280B"/>
    <w:rsid w:val="00E3154E"/>
    <w:rsid w:val="00EE35DD"/>
    <w:rsid w:val="00FF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7D"/>
    <w:pPr>
      <w:widowControl w:val="0"/>
      <w:jc w:val="both"/>
    </w:pPr>
  </w:style>
  <w:style w:type="paragraph" w:styleId="3">
    <w:name w:val="heading 3"/>
    <w:basedOn w:val="a"/>
    <w:next w:val="a"/>
    <w:link w:val="3Char"/>
    <w:uiPriority w:val="9"/>
    <w:unhideWhenUsed/>
    <w:qFormat/>
    <w:rsid w:val="00764F7D"/>
    <w:pPr>
      <w:keepNext/>
      <w:keepLines/>
      <w:spacing w:line="520" w:lineRule="exact"/>
      <w:ind w:firstLineChars="200" w:firstLine="200"/>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764F7D"/>
    <w:rPr>
      <w:b/>
      <w:bCs/>
      <w:sz w:val="28"/>
      <w:szCs w:val="32"/>
    </w:rPr>
  </w:style>
  <w:style w:type="paragraph" w:styleId="a3">
    <w:name w:val="header"/>
    <w:basedOn w:val="a"/>
    <w:link w:val="Char"/>
    <w:uiPriority w:val="99"/>
    <w:unhideWhenUsed/>
    <w:rsid w:val="002B6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6695"/>
    <w:rPr>
      <w:sz w:val="18"/>
      <w:szCs w:val="18"/>
    </w:rPr>
  </w:style>
  <w:style w:type="paragraph" w:styleId="a4">
    <w:name w:val="footer"/>
    <w:basedOn w:val="a"/>
    <w:link w:val="Char0"/>
    <w:uiPriority w:val="99"/>
    <w:unhideWhenUsed/>
    <w:rsid w:val="002B6695"/>
    <w:pPr>
      <w:tabs>
        <w:tab w:val="center" w:pos="4153"/>
        <w:tab w:val="right" w:pos="8306"/>
      </w:tabs>
      <w:snapToGrid w:val="0"/>
      <w:jc w:val="left"/>
    </w:pPr>
    <w:rPr>
      <w:sz w:val="18"/>
      <w:szCs w:val="18"/>
    </w:rPr>
  </w:style>
  <w:style w:type="character" w:customStyle="1" w:styleId="Char0">
    <w:name w:val="页脚 Char"/>
    <w:basedOn w:val="a0"/>
    <w:link w:val="a4"/>
    <w:uiPriority w:val="99"/>
    <w:rsid w:val="002B6695"/>
    <w:rPr>
      <w:sz w:val="18"/>
      <w:szCs w:val="18"/>
    </w:rPr>
  </w:style>
  <w:style w:type="paragraph" w:styleId="a5">
    <w:name w:val="Balloon Text"/>
    <w:basedOn w:val="a"/>
    <w:link w:val="Char1"/>
    <w:uiPriority w:val="99"/>
    <w:semiHidden/>
    <w:unhideWhenUsed/>
    <w:rsid w:val="00FF3A5A"/>
    <w:rPr>
      <w:sz w:val="18"/>
      <w:szCs w:val="18"/>
    </w:rPr>
  </w:style>
  <w:style w:type="character" w:customStyle="1" w:styleId="Char1">
    <w:name w:val="批注框文本 Char"/>
    <w:basedOn w:val="a0"/>
    <w:link w:val="a5"/>
    <w:uiPriority w:val="99"/>
    <w:semiHidden/>
    <w:rsid w:val="00FF3A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7D"/>
    <w:pPr>
      <w:widowControl w:val="0"/>
      <w:jc w:val="both"/>
    </w:pPr>
  </w:style>
  <w:style w:type="paragraph" w:styleId="3">
    <w:name w:val="heading 3"/>
    <w:basedOn w:val="a"/>
    <w:next w:val="a"/>
    <w:link w:val="3Char"/>
    <w:uiPriority w:val="9"/>
    <w:unhideWhenUsed/>
    <w:qFormat/>
    <w:rsid w:val="00764F7D"/>
    <w:pPr>
      <w:keepNext/>
      <w:keepLines/>
      <w:spacing w:line="520" w:lineRule="exact"/>
      <w:ind w:firstLineChars="200" w:firstLine="200"/>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qFormat/>
    <w:rsid w:val="00764F7D"/>
    <w:rPr>
      <w:b/>
      <w:bCs/>
      <w:sz w:val="28"/>
      <w:szCs w:val="32"/>
    </w:rPr>
  </w:style>
  <w:style w:type="paragraph" w:styleId="a3">
    <w:name w:val="header"/>
    <w:basedOn w:val="a"/>
    <w:link w:val="Char"/>
    <w:uiPriority w:val="99"/>
    <w:unhideWhenUsed/>
    <w:rsid w:val="002B66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6695"/>
    <w:rPr>
      <w:sz w:val="18"/>
      <w:szCs w:val="18"/>
    </w:rPr>
  </w:style>
  <w:style w:type="paragraph" w:styleId="a4">
    <w:name w:val="footer"/>
    <w:basedOn w:val="a"/>
    <w:link w:val="Char0"/>
    <w:uiPriority w:val="99"/>
    <w:unhideWhenUsed/>
    <w:rsid w:val="002B6695"/>
    <w:pPr>
      <w:tabs>
        <w:tab w:val="center" w:pos="4153"/>
        <w:tab w:val="right" w:pos="8306"/>
      </w:tabs>
      <w:snapToGrid w:val="0"/>
      <w:jc w:val="left"/>
    </w:pPr>
    <w:rPr>
      <w:sz w:val="18"/>
      <w:szCs w:val="18"/>
    </w:rPr>
  </w:style>
  <w:style w:type="character" w:customStyle="1" w:styleId="Char0">
    <w:name w:val="页脚 Char"/>
    <w:basedOn w:val="a0"/>
    <w:link w:val="a4"/>
    <w:uiPriority w:val="99"/>
    <w:rsid w:val="002B6695"/>
    <w:rPr>
      <w:sz w:val="18"/>
      <w:szCs w:val="18"/>
    </w:rPr>
  </w:style>
  <w:style w:type="paragraph" w:styleId="a5">
    <w:name w:val="Balloon Text"/>
    <w:basedOn w:val="a"/>
    <w:link w:val="Char1"/>
    <w:uiPriority w:val="99"/>
    <w:semiHidden/>
    <w:unhideWhenUsed/>
    <w:rsid w:val="00FF3A5A"/>
    <w:rPr>
      <w:sz w:val="18"/>
      <w:szCs w:val="18"/>
    </w:rPr>
  </w:style>
  <w:style w:type="character" w:customStyle="1" w:styleId="Char1">
    <w:name w:val="批注框文本 Char"/>
    <w:basedOn w:val="a0"/>
    <w:link w:val="a5"/>
    <w:uiPriority w:val="99"/>
    <w:semiHidden/>
    <w:rsid w:val="00FF3A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242</Words>
  <Characters>1386</Characters>
  <Application>Microsoft Office Word</Application>
  <DocSecurity>0</DocSecurity>
  <Lines>11</Lines>
  <Paragraphs>3</Paragraphs>
  <ScaleCrop>false</ScaleCrop>
  <Company>FOUNDERTECH</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XZJD</cp:lastModifiedBy>
  <cp:revision>10</cp:revision>
  <cp:lastPrinted>2019-03-19T00:58:00Z</cp:lastPrinted>
  <dcterms:created xsi:type="dcterms:W3CDTF">2019-02-26T06:53:00Z</dcterms:created>
  <dcterms:modified xsi:type="dcterms:W3CDTF">2019-03-21T05:05:00Z</dcterms:modified>
</cp:coreProperties>
</file>